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2686050</wp:posOffset>
                </wp:positionH>
                <wp:positionV relativeFrom="paragraph">
                  <wp:posOffset>209550</wp:posOffset>
                </wp:positionV>
                <wp:extent cx="125095" cy="125095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8215" y="3722215"/>
                          <a:ext cx="115570" cy="11557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2686050</wp:posOffset>
                </wp:positionH>
                <wp:positionV relativeFrom="paragraph">
                  <wp:posOffset>209550</wp:posOffset>
                </wp:positionV>
                <wp:extent cx="125095" cy="125095"/>
                <wp:effectExtent b="0" l="0" r="0" t="0"/>
                <wp:wrapNone/>
                <wp:docPr id="23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" cy="12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3743325</wp:posOffset>
                </wp:positionH>
                <wp:positionV relativeFrom="paragraph">
                  <wp:posOffset>213420</wp:posOffset>
                </wp:positionV>
                <wp:extent cx="125095" cy="125095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8215" y="3722215"/>
                          <a:ext cx="115570" cy="11557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3743325</wp:posOffset>
                </wp:positionH>
                <wp:positionV relativeFrom="paragraph">
                  <wp:posOffset>213420</wp:posOffset>
                </wp:positionV>
                <wp:extent cx="125095" cy="125095"/>
                <wp:effectExtent b="0" l="0" r="0" t="0"/>
                <wp:wrapNone/>
                <wp:docPr id="2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" cy="12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3267075</wp:posOffset>
                </wp:positionH>
                <wp:positionV relativeFrom="paragraph">
                  <wp:posOffset>209550</wp:posOffset>
                </wp:positionV>
                <wp:extent cx="125095" cy="125095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8215" y="3722215"/>
                          <a:ext cx="115570" cy="11557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3267075</wp:posOffset>
                </wp:positionH>
                <wp:positionV relativeFrom="paragraph">
                  <wp:posOffset>209550</wp:posOffset>
                </wp:positionV>
                <wp:extent cx="125095" cy="125095"/>
                <wp:effectExtent b="0" l="0" r="0" t="0"/>
                <wp:wrapNone/>
                <wp:docPr id="23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" cy="12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rFonts w:ascii="Arabic Typesetting" w:cs="Arabic Typesetting" w:eastAsia="Arabic Typesetting" w:hAnsi="Arabic Typesetting"/>
          <w:b w:val="1"/>
          <w:sz w:val="32"/>
          <w:szCs w:val="32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رصد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أعمال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لمادة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الإنجليزية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للصف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(   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        )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  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للعام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 1444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rtl w:val="1"/>
        </w:rPr>
        <w:t xml:space="preserve">ه</w:t>
      </w:r>
    </w:p>
    <w:p w:rsidR="00000000" w:rsidDel="00000000" w:rsidP="00000000" w:rsidRDefault="00000000" w:rsidRPr="00000000" w14:paraId="00000003">
      <w:pPr>
        <w:bidi w:val="1"/>
        <w:rPr>
          <w:sz w:val="2"/>
          <w:szCs w:val="2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38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0"/>
        <w:gridCol w:w="4887"/>
        <w:gridCol w:w="993"/>
        <w:gridCol w:w="942"/>
        <w:gridCol w:w="1701"/>
        <w:gridCol w:w="1055"/>
        <w:gridCol w:w="3761"/>
        <w:tblGridChange w:id="0">
          <w:tblGrid>
            <w:gridCol w:w="500"/>
            <w:gridCol w:w="4887"/>
            <w:gridCol w:w="993"/>
            <w:gridCol w:w="942"/>
            <w:gridCol w:w="1701"/>
            <w:gridCol w:w="1055"/>
            <w:gridCol w:w="376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4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ـ</w:t>
            </w:r>
          </w:p>
        </w:tc>
        <w:tc>
          <w:tcPr>
            <w:gridSpan w:val="5"/>
            <w:shd w:fill="c6d9f1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رصد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الفترة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واجبات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تطبيقات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صفية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الفترة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المجموع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النهائي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2202"/>
              </w:tabs>
              <w:bidi w:val="1"/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2202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tabs>
          <w:tab w:val="left" w:leader="none" w:pos="2202"/>
        </w:tabs>
        <w:bidi w:val="1"/>
        <w:rPr/>
      </w:pPr>
      <w:bookmarkStart w:colFirst="0" w:colLast="0" w:name="_heading=h.tyjcwt" w:id="2"/>
      <w:bookmarkEnd w:id="2"/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1906" w:w="16838" w:orient="landscape"/>
      <w:pgMar w:bottom="0" w:top="426" w:left="426" w:right="395" w:header="708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abic Typesetting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435A0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903E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9D3D1B"/>
  </w:style>
  <w:style w:type="paragraph" w:styleId="a5">
    <w:name w:val="footer"/>
    <w:basedOn w:val="a"/>
    <w:link w:val="Char0"/>
    <w:uiPriority w:val="99"/>
    <w:unhideWhenUsed w:val="1"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9D3D1B"/>
  </w:style>
  <w:style w:type="paragraph" w:styleId="a6">
    <w:name w:val="List Paragraph"/>
    <w:basedOn w:val="a"/>
    <w:uiPriority w:val="34"/>
    <w:qFormat w:val="1"/>
    <w:rsid w:val="00423EE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2" Type="http://schemas.openxmlformats.org/officeDocument/2006/relationships/header" Target="header2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klcffEjPnIm1XSjM5EqqbVGIsA==">AMUW2mXAcpms1JWm2+Wo549pi/bJVWDkmD0TshoAbT/POdYMzp2OTiARVqq41uIw6h60b4NM5Lf3u7+2FBJ3q+l2dKCJexYRdpZ/DT7vtVWSE/zk8xpkkpcI/GfcwuaPL0IunoypOaduE46PdoGtCm4uin6wsaun9Q==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2023-02-25T00:59:00Z</dcterms:created>
  <dc:creator>محمد الاسمري</dc:creator>
</cp:coreProperties>
</file>