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9C" w:rsidRPr="00D1159C" w:rsidRDefault="00D1159C" w:rsidP="00225D84">
      <w:pPr>
        <w:rPr>
          <w:sz w:val="34"/>
          <w:szCs w:val="34"/>
        </w:rPr>
      </w:pPr>
      <w:r w:rsidRPr="00D1159C">
        <w:rPr>
          <w:sz w:val="34"/>
          <w:szCs w:val="34"/>
        </w:rPr>
        <w:t xml:space="preserve">A crowd of people gathered outside the courthouse in Tulsa, </w:t>
      </w:r>
      <w:bookmarkStart w:id="0" w:name="_GoBack"/>
      <w:bookmarkEnd w:id="0"/>
      <w:r w:rsidRPr="00D1159C">
        <w:rPr>
          <w:sz w:val="34"/>
          <w:szCs w:val="34"/>
        </w:rPr>
        <w:t xml:space="preserve">Oklahoma, in June 1957, to witness the burial of an unusual time capsule: a brand-new gold-and-white Plymouth Belvedere car. The city leaders explained: “In exactly 50 </w:t>
      </w:r>
      <w:proofErr w:type="spellStart"/>
      <w:r w:rsidRPr="00D1159C">
        <w:rPr>
          <w:sz w:val="34"/>
          <w:szCs w:val="34"/>
        </w:rPr>
        <w:t>years time</w:t>
      </w:r>
      <w:proofErr w:type="spellEnd"/>
      <w:r w:rsidRPr="00D1159C">
        <w:rPr>
          <w:sz w:val="34"/>
          <w:szCs w:val="34"/>
        </w:rPr>
        <w:t xml:space="preserve">, this car will be unearthed to show the world who we were and how we lived in Tulsa in 1957.” </w:t>
      </w:r>
    </w:p>
    <w:p w:rsidR="00D1159C" w:rsidRPr="00D1159C" w:rsidRDefault="00D1159C" w:rsidP="00225D84">
      <w:pPr>
        <w:rPr>
          <w:sz w:val="34"/>
          <w:szCs w:val="34"/>
        </w:rPr>
      </w:pPr>
      <w:r w:rsidRPr="00D1159C">
        <w:rPr>
          <w:sz w:val="34"/>
          <w:szCs w:val="34"/>
        </w:rPr>
        <w:t>The automobile contained a flag, a city phone directory, an unpaid parking ticket, and the contents of a woman’s purse: bobby pins, a ladies’ powder compact, a plastic rain cap, several combs, a tube of lipstick, a pack of gum, a wad of tissues, $2.73 in bills and coins. Five gallons of gas were also included, in case the combustion engine became obsolete by 2007 and no fuel was available.</w:t>
      </w:r>
    </w:p>
    <w:sectPr w:rsidR="00D1159C" w:rsidRPr="00D11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84"/>
    <w:rsid w:val="00225D84"/>
    <w:rsid w:val="00D1159C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7C3CF-C31D-491A-AE07-58A1AC10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2</cp:revision>
  <dcterms:created xsi:type="dcterms:W3CDTF">2021-10-09T19:17:00Z</dcterms:created>
  <dcterms:modified xsi:type="dcterms:W3CDTF">2021-10-10T03:35:00Z</dcterms:modified>
</cp:coreProperties>
</file>