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Lestining comprehension.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Choose the correct answer :-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name is………………………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Jannette – Sarah – Jana – Anne)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garden is……………………….. my house.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opposite – infront of – behind – next to)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My…………………………… has a garden too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neighbour – friend – cousin – uncle)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Put (T) for true and (F) for false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garden has different types of flowers.     (  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apples in my garden.    (   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plant orange flowers.   (   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don't plant red flowers.           (   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water my garden every week.        (  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kill the weeds in my garden.     (   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Complete the missing part :-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kill the insects that………………….my flowers.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