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D997" w14:textId="5FDF0E35" w:rsidR="00077615" w:rsidRDefault="00077615" w:rsidP="00077615">
      <w:r>
        <w:t>In some countries, they are called</w:t>
      </w:r>
      <w:r>
        <w:t xml:space="preserve"> </w:t>
      </w:r>
      <w:r>
        <w:t>the mall generation.</w:t>
      </w:r>
    </w:p>
    <w:p w14:paraId="104115A2" w14:textId="2BE79D21" w:rsidR="00077615" w:rsidRDefault="00077615" w:rsidP="00077615">
      <w:r>
        <w:t xml:space="preserve">You walk into a shopping mall anywhere in the world, and what do you see? </w:t>
      </w:r>
    </w:p>
    <w:p w14:paraId="3B7FFB01" w14:textId="77777777" w:rsidR="00077615" w:rsidRDefault="00077615" w:rsidP="00077615">
      <w:r>
        <w:t xml:space="preserve">Teenagers are chatting, talking on cell phones, or sending text messages. </w:t>
      </w:r>
    </w:p>
    <w:p w14:paraId="64EABAA5" w14:textId="5387C75C" w:rsidR="00E66E16" w:rsidRDefault="00077615" w:rsidP="00077615">
      <w:r>
        <w:t xml:space="preserve">They’re eating snacks or drinking soda in the food court, shopping, or just hanging out. </w:t>
      </w:r>
    </w:p>
    <w:sectPr w:rsidR="00E6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15"/>
    <w:rsid w:val="00077615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8B38"/>
  <w15:chartTrackingRefBased/>
  <w15:docId w15:val="{0FDE673B-8598-46E0-B01D-96FDEF1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2022-12-01T05:09:00Z</dcterms:created>
  <dcterms:modified xsi:type="dcterms:W3CDTF">2022-12-01T05:10:00Z</dcterms:modified>
</cp:coreProperties>
</file>